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49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0"/>
        <w:gridCol w:w="2944"/>
        <w:gridCol w:w="2944"/>
        <w:gridCol w:w="2598"/>
        <w:gridCol w:w="2834"/>
        <w:gridCol w:w="3032"/>
        <w:tblGridChange w:id="0">
          <w:tblGrid>
            <w:gridCol w:w="640"/>
            <w:gridCol w:w="2944"/>
            <w:gridCol w:w="2944"/>
            <w:gridCol w:w="2598"/>
            <w:gridCol w:w="2834"/>
            <w:gridCol w:w="3032"/>
          </w:tblGrid>
        </w:tblGridChange>
      </w:tblGrid>
      <w:tr>
        <w:trPr>
          <w:trHeight w:val="539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LOOK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SAY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COVER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WRITE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CHECK</w:t>
            </w:r>
          </w:p>
        </w:tc>
      </w:tr>
      <w:tr>
        <w:trPr>
          <w:trHeight w:val="522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performance</w:t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performance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instance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instance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significance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significance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assistance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assistance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8" w:hRule="atLeast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hesitance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hesitance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substance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substance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tolerance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tolerance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Twinkl" w:cs="Twinkl" w:eastAsia="Twinkl" w:hAnsi="Twinkl"/>
          <w:sz w:val="28"/>
          <w:szCs w:val="28"/>
        </w:rPr>
      </w:pPr>
      <w:r w:rsidDel="00000000" w:rsidR="00000000" w:rsidRPr="00000000">
        <w:rPr>
          <w:rFonts w:ascii="Twinkl" w:cs="Twinkl" w:eastAsia="Twinkl" w:hAnsi="Twinkl"/>
          <w:b w:val="1"/>
          <w:sz w:val="28"/>
          <w:szCs w:val="28"/>
          <w:rtl w:val="0"/>
        </w:rPr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winkl" w:cs="Twinkl" w:eastAsia="Twinkl" w:hAnsi="Twinkl"/>
          <w:sz w:val="36"/>
          <w:szCs w:val="36"/>
        </w:rPr>
      </w:pPr>
      <w:r w:rsidDel="00000000" w:rsidR="00000000" w:rsidRPr="00000000">
        <w:rPr>
          <w:rFonts w:ascii="Twinkl" w:cs="Twinkl" w:eastAsia="Twinkl" w:hAnsi="Twinkl"/>
          <w:color w:val="211d1e"/>
          <w:sz w:val="40"/>
          <w:szCs w:val="40"/>
          <w:rtl w:val="0"/>
        </w:rPr>
        <w:t xml:space="preserve">Words ending in</w:t>
      </w:r>
      <w:r w:rsidDel="00000000" w:rsidR="00000000" w:rsidRPr="00000000">
        <w:rPr>
          <w:rFonts w:ascii="Twinkl" w:cs="Twinkl" w:eastAsia="Twinkl" w:hAnsi="Twinkl"/>
          <w:b w:val="1"/>
          <w:color w:val="211d1e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winkl" w:cs="Twinkl" w:eastAsia="Twinkl" w:hAnsi="Twinkl"/>
          <w:b w:val="1"/>
          <w:color w:val="211d1e"/>
          <w:sz w:val="40"/>
          <w:szCs w:val="40"/>
          <w:u w:val="single"/>
          <w:rtl w:val="0"/>
        </w:rPr>
        <w:t xml:space="preserve">ance</w:t>
      </w:r>
      <w:r w:rsidDel="00000000" w:rsidR="00000000" w:rsidRPr="00000000">
        <w:rPr>
          <w:rFonts w:ascii="Twinkl" w:cs="Twinkl" w:eastAsia="Twinkl" w:hAnsi="Twinkl"/>
          <w:color w:val="211d1e"/>
          <w:sz w:val="36"/>
          <w:szCs w:val="36"/>
          <w:rtl w:val="0"/>
        </w:rPr>
        <w:t xml:space="preserve">    </w:t>
      </w:r>
      <w:r w:rsidDel="00000000" w:rsidR="00000000" w:rsidRPr="00000000">
        <w:rPr>
          <w:rFonts w:ascii="Twinkl" w:cs="Twinkl" w:eastAsia="Twinkl" w:hAnsi="Twinkl"/>
          <w:b w:val="1"/>
          <w:color w:val="211d1e"/>
          <w:sz w:val="36"/>
          <w:szCs w:val="36"/>
          <w:rtl w:val="0"/>
        </w:rPr>
        <w:t xml:space="preserve">                                 AUT 2 WK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9812"/>
          <w:tab w:val="left" w:pos="11939"/>
        </w:tabs>
        <w:rPr>
          <w:rFonts w:ascii="Twinkl" w:cs="Twinkl" w:eastAsia="Twinkl" w:hAnsi="Twinkl"/>
          <w:sz w:val="36"/>
          <w:szCs w:val="36"/>
        </w:rPr>
      </w:pPr>
      <w:r w:rsidDel="00000000" w:rsidR="00000000" w:rsidRPr="00000000">
        <w:rPr>
          <w:rFonts w:ascii="Twinkl" w:cs="Twinkl" w:eastAsia="Twinkl" w:hAnsi="Twinkl"/>
          <w:sz w:val="36"/>
          <w:szCs w:val="36"/>
          <w:rtl w:val="0"/>
        </w:rPr>
        <w:t xml:space="preserve">Can you use the words to create new sentences in the box below?</w:t>
      </w:r>
    </w:p>
    <w:tbl>
      <w:tblPr>
        <w:tblStyle w:val="Table2"/>
        <w:tblW w:w="145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61"/>
        <w:tblGridChange w:id="0">
          <w:tblGrid>
            <w:gridCol w:w="14561"/>
          </w:tblGrid>
        </w:tblGridChange>
      </w:tblGrid>
      <w:tr>
        <w:tc>
          <w:tcPr/>
          <w:p w:rsidR="00000000" w:rsidDel="00000000" w:rsidP="00000000" w:rsidRDefault="00000000" w:rsidRPr="00000000" w14:paraId="00000035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</w:rPr>
      </w:pPr>
      <w:r w:rsidDel="00000000" w:rsidR="00000000" w:rsidRPr="00000000">
        <w:rPr>
          <w:rFonts w:ascii="Twinkl" w:cs="Twinkl" w:eastAsia="Twinkl" w:hAnsi="Twinkl"/>
          <w:sz w:val="28"/>
          <w:szCs w:val="28"/>
          <w:rtl w:val="0"/>
        </w:rPr>
        <w:t xml:space="preserve">(2)</w:t>
      </w:r>
    </w:p>
    <w:p w:rsidR="00000000" w:rsidDel="00000000" w:rsidP="00000000" w:rsidRDefault="00000000" w:rsidRPr="00000000" w14:paraId="00000043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30"/>
        <w:gridCol w:w="4881"/>
        <w:gridCol w:w="694"/>
        <w:gridCol w:w="6751"/>
        <w:tblGridChange w:id="0">
          <w:tblGrid>
            <w:gridCol w:w="2930"/>
            <w:gridCol w:w="4881"/>
            <w:gridCol w:w="694"/>
            <w:gridCol w:w="6751"/>
          </w:tblGrid>
        </w:tblGridChange>
      </w:tblGrid>
      <w:t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XCCW Joined PC7a" w:cs="XCCW Joined PC7a" w:eastAsia="XCCW Joined PC7a" w:hAnsi="XCCW Joined PC7a"/>
                <w:sz w:val="40"/>
                <w:szCs w:val="40"/>
              </w:rPr>
            </w:pPr>
            <w:r w:rsidDel="00000000" w:rsidR="00000000" w:rsidRPr="00000000">
              <w:rPr>
                <w:rFonts w:ascii="XCCW Joined PC7c" w:cs="XCCW Joined PC7c" w:eastAsia="XCCW Joined PC7c" w:hAnsi="XCCW Joined PC7c"/>
                <w:b w:val="1"/>
                <w:sz w:val="40"/>
                <w:szCs w:val="40"/>
                <w:rtl w:val="0"/>
              </w:rPr>
              <w:t xml:space="preserve">Vo</w:t>
            </w:r>
            <w:r w:rsidDel="00000000" w:rsidR="00000000" w:rsidRPr="00000000">
              <w:rPr>
                <w:rFonts w:ascii="XCCW Joined PC7b" w:cs="XCCW Joined PC7b" w:eastAsia="XCCW Joined PC7b" w:hAnsi="XCCW Joined PC7b"/>
                <w:b w:val="1"/>
                <w:sz w:val="40"/>
                <w:szCs w:val="40"/>
                <w:rtl w:val="0"/>
              </w:rPr>
              <w:t xml:space="preserve">c</w:t>
            </w:r>
            <w:r w:rsidDel="00000000" w:rsidR="00000000" w:rsidRPr="00000000">
              <w:rPr>
                <w:rFonts w:ascii="XCCW Joined PC7a" w:cs="XCCW Joined PC7a" w:eastAsia="XCCW Joined PC7a" w:hAnsi="XCCW Joined PC7a"/>
                <w:b w:val="1"/>
                <w:sz w:val="40"/>
                <w:szCs w:val="40"/>
                <w:rtl w:val="0"/>
              </w:rPr>
              <w:t xml:space="preserve">abular</w:t>
            </w:r>
            <w:r w:rsidDel="00000000" w:rsidR="00000000" w:rsidRPr="00000000">
              <w:rPr>
                <w:rFonts w:ascii="XCCW Joined PC7b" w:cs="XCCW Joined PC7b" w:eastAsia="XCCW Joined PC7b" w:hAnsi="XCCW Joined PC7b"/>
                <w:b w:val="1"/>
                <w:sz w:val="40"/>
                <w:szCs w:val="40"/>
                <w:rtl w:val="0"/>
              </w:rPr>
              <w:t xml:space="preserve">y</w:t>
            </w:r>
            <w:r w:rsidDel="00000000" w:rsidR="00000000" w:rsidRPr="00000000">
              <w:rPr>
                <w:rFonts w:ascii="XCCW Joined PC7c" w:cs="XCCW Joined PC7c" w:eastAsia="XCCW Joined PC7c" w:hAnsi="XCCW Joined PC7c"/>
                <w:b w:val="1"/>
                <w:sz w:val="40"/>
                <w:szCs w:val="40"/>
                <w:rtl w:val="0"/>
              </w:rPr>
              <w:t xml:space="preserve"> &amp; Sp</w:t>
            </w:r>
            <w:r w:rsidDel="00000000" w:rsidR="00000000" w:rsidRPr="00000000">
              <w:rPr>
                <w:rFonts w:ascii="XCCW Joined PC7a" w:cs="XCCW Joined PC7a" w:eastAsia="XCCW Joined PC7a" w:hAnsi="XCCW Joined PC7a"/>
                <w:b w:val="1"/>
                <w:sz w:val="40"/>
                <w:szCs w:val="40"/>
                <w:rtl w:val="0"/>
              </w:rPr>
              <w:t xml:space="preserve">elling</w:t>
            </w:r>
            <w:r w:rsidDel="00000000" w:rsidR="00000000" w:rsidRPr="00000000">
              <w:rPr>
                <w:rFonts w:ascii="XCCW Joined PC7c" w:cs="XCCW Joined PC7c" w:eastAsia="XCCW Joined PC7c" w:hAnsi="XCCW Joined PC7c"/>
                <w:b w:val="1"/>
                <w:sz w:val="40"/>
                <w:szCs w:val="40"/>
                <w:rtl w:val="0"/>
              </w:rPr>
              <w:t xml:space="preserve"> Ho</w:t>
            </w:r>
            <w:r w:rsidDel="00000000" w:rsidR="00000000" w:rsidRPr="00000000">
              <w:rPr>
                <w:rFonts w:ascii="XCCW Joined PC7b" w:cs="XCCW Joined PC7b" w:eastAsia="XCCW Joined PC7b" w:hAnsi="XCCW Joined PC7b"/>
                <w:b w:val="1"/>
                <w:sz w:val="40"/>
                <w:szCs w:val="40"/>
                <w:rtl w:val="0"/>
              </w:rPr>
              <w:t xml:space="preserve">m</w:t>
            </w:r>
            <w:r w:rsidDel="00000000" w:rsidR="00000000" w:rsidRPr="00000000">
              <w:rPr>
                <w:rFonts w:ascii="XCCW Joined PC7a" w:cs="XCCW Joined PC7a" w:eastAsia="XCCW Joined PC7a" w:hAnsi="XCCW Joined PC7a"/>
                <w:b w:val="1"/>
                <w:sz w:val="40"/>
                <w:szCs w:val="40"/>
                <w:rtl w:val="0"/>
              </w:rPr>
              <w:t xml:space="preserve">ew</w:t>
            </w:r>
            <w:r w:rsidDel="00000000" w:rsidR="00000000" w:rsidRPr="00000000">
              <w:rPr>
                <w:rFonts w:ascii="XCCW Joined PC7b" w:cs="XCCW Joined PC7b" w:eastAsia="XCCW Joined PC7b" w:hAnsi="XCCW Joined PC7b"/>
                <w:b w:val="1"/>
                <w:sz w:val="40"/>
                <w:szCs w:val="40"/>
                <w:rtl w:val="0"/>
              </w:rPr>
              <w:t xml:space="preserve">ork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What you need to 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Twinkl" w:cs="Twinkl" w:eastAsia="Twinkl" w:hAnsi="Twink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28"/>
                <w:szCs w:val="28"/>
                <w:rtl w:val="0"/>
              </w:rPr>
              <w:t xml:space="preserve">Learn what the words mean.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Twinkl" w:cs="Twinkl" w:eastAsia="Twinkl" w:hAnsi="Twink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28"/>
                <w:szCs w:val="28"/>
                <w:rtl w:val="0"/>
              </w:rPr>
              <w:t xml:space="preserve">Learn how to spell the words.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Twinkl" w:cs="Twinkl" w:eastAsia="Twinkl" w:hAnsi="Twink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28"/>
                <w:szCs w:val="28"/>
                <w:rtl w:val="0"/>
              </w:rPr>
              <w:t xml:space="preserve">Think of more words with the same spelling pattern.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Ideas: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Twinkl" w:cs="Twinkl" w:eastAsia="Twinkl" w:hAnsi="Twink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28"/>
                <w:szCs w:val="28"/>
                <w:rtl w:val="0"/>
              </w:rPr>
              <w:t xml:space="preserve">Practice using </w:t>
            </w: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Look, Cover, Write, Check</w:t>
            </w:r>
            <w:r w:rsidDel="00000000" w:rsidR="00000000" w:rsidRPr="00000000">
              <w:rPr>
                <w:rFonts w:ascii="Twinkl" w:cs="Twinkl" w:eastAsia="Twinkl" w:hAnsi="Twinkl"/>
                <w:color w:val="000000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Twinkl" w:cs="Twinkl" w:eastAsia="Twinkl" w:hAnsi="Twink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28"/>
                <w:szCs w:val="28"/>
                <w:rtl w:val="0"/>
              </w:rPr>
              <w:t xml:space="preserve">Ask someone to test you.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ind w:left="720" w:hanging="360"/>
              <w:jc w:val="center"/>
              <w:rPr>
                <w:rFonts w:ascii="Twinkl" w:cs="Twinkl" w:eastAsia="Twinkl" w:hAnsi="Twink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28"/>
                <w:szCs w:val="28"/>
                <w:rtl w:val="0"/>
              </w:rPr>
              <w:t xml:space="preserve">Use the words in sentences.</w:t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winkl" w:cs="Twinkl" w:eastAsia="Twinkl" w:hAnsi="Twinkl"/>
                <w:sz w:val="30"/>
                <w:szCs w:val="30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30"/>
                <w:szCs w:val="30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winkl" w:cs="Twinkl" w:eastAsia="Twinkl" w:hAnsi="Twinkl"/>
                <w:sz w:val="30"/>
                <w:szCs w:val="30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30"/>
                <w:szCs w:val="30"/>
                <w:rtl w:val="0"/>
              </w:rPr>
              <w:t xml:space="preserve">What does it mean?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winkl" w:cs="Twinkl" w:eastAsia="Twinkl" w:hAnsi="Twinkl"/>
                <w:sz w:val="30"/>
                <w:szCs w:val="30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30"/>
                <w:szCs w:val="30"/>
                <w:rtl w:val="0"/>
              </w:rPr>
              <w:t xml:space="preserve">Example Sentence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performance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XCCW Joined PC7a" w:cs="XCCW Joined PC7a" w:eastAsia="XCCW Joined PC7a" w:hAnsi="XCCW Joined PC7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9812"/>
                <w:tab w:val="left" w:pos="11939"/>
              </w:tabs>
              <w:jc w:val="center"/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rtl w:val="0"/>
              </w:rPr>
              <w:t xml:space="preserve">The musical performance was wonderful.</w:t>
            </w:r>
          </w:p>
        </w:tc>
      </w:tr>
      <w:tr>
        <w:trPr>
          <w:trHeight w:val="549" w:hRule="atLeast"/>
        </w:trPr>
        <w:tc>
          <w:tcPr/>
          <w:p w:rsidR="00000000" w:rsidDel="00000000" w:rsidP="00000000" w:rsidRDefault="00000000" w:rsidRPr="00000000" w14:paraId="0000005A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instance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XCCW Joined PC7a" w:cs="XCCW Joined PC7a" w:eastAsia="XCCW Joined PC7a" w:hAnsi="XCCW Joined PC7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9812"/>
                <w:tab w:val="left" w:pos="11939"/>
              </w:tabs>
              <w:jc w:val="center"/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rtl w:val="0"/>
              </w:rPr>
              <w:t xml:space="preserve">There was one instance when I forgot my homework.</w:t>
            </w:r>
          </w:p>
        </w:tc>
      </w:tr>
      <w:tr>
        <w:trPr>
          <w:trHeight w:val="586" w:hRule="atLeast"/>
        </w:trPr>
        <w:tc>
          <w:tcPr/>
          <w:p w:rsidR="00000000" w:rsidDel="00000000" w:rsidP="00000000" w:rsidRDefault="00000000" w:rsidRPr="00000000" w14:paraId="0000005E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significance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XCCW Joined PC7a" w:cs="XCCW Joined PC7a" w:eastAsia="XCCW Joined PC7a" w:hAnsi="XCCW Joined PC7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9812"/>
                <w:tab w:val="left" w:pos="11939"/>
              </w:tabs>
              <w:jc w:val="center"/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rtl w:val="0"/>
              </w:rPr>
              <w:t xml:space="preserve">What is the significance of that word?</w:t>
            </w:r>
          </w:p>
        </w:tc>
      </w:tr>
      <w:tr>
        <w:trPr>
          <w:trHeight w:val="552" w:hRule="atLeast"/>
        </w:trPr>
        <w:tc>
          <w:tcPr/>
          <w:p w:rsidR="00000000" w:rsidDel="00000000" w:rsidP="00000000" w:rsidRDefault="00000000" w:rsidRPr="00000000" w14:paraId="00000062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assistance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XCCW Joined PC7a" w:cs="XCCW Joined PC7a" w:eastAsia="XCCW Joined PC7a" w:hAnsi="XCCW Joined PC7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9812"/>
                <w:tab w:val="left" w:pos="11939"/>
              </w:tabs>
              <w:jc w:val="center"/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rtl w:val="0"/>
              </w:rPr>
              <w:t xml:space="preserve">I need some assistance in numeracy lessons.</w:t>
            </w:r>
          </w:p>
        </w:tc>
      </w:tr>
      <w:tr>
        <w:trPr>
          <w:trHeight w:val="546" w:hRule="atLeast"/>
        </w:trPr>
        <w:tc>
          <w:tcPr/>
          <w:p w:rsidR="00000000" w:rsidDel="00000000" w:rsidP="00000000" w:rsidRDefault="00000000" w:rsidRPr="00000000" w14:paraId="00000066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hesitance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XCCW Joined PC7c" w:cs="XCCW Joined PC7c" w:eastAsia="XCCW Joined PC7c" w:hAnsi="XCCW Joined PC7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9812"/>
                <w:tab w:val="left" w:pos="11939"/>
              </w:tabs>
              <w:jc w:val="center"/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rtl w:val="0"/>
              </w:rPr>
              <w:t xml:space="preserve">There was hesitance in her voice.</w:t>
            </w:r>
          </w:p>
        </w:tc>
      </w:tr>
      <w:tr>
        <w:trPr>
          <w:trHeight w:val="724" w:hRule="atLeast"/>
        </w:trPr>
        <w:tc>
          <w:tcPr/>
          <w:p w:rsidR="00000000" w:rsidDel="00000000" w:rsidP="00000000" w:rsidRDefault="00000000" w:rsidRPr="00000000" w14:paraId="0000006A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substance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XCCW Joined PC7c" w:cs="XCCW Joined PC7c" w:eastAsia="XCCW Joined PC7c" w:hAnsi="XCCW Joined PC7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pos="9812"/>
                <w:tab w:val="left" w:pos="11939"/>
              </w:tabs>
              <w:jc w:val="center"/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rtl w:val="0"/>
              </w:rPr>
              <w:t xml:space="preserve">The scientist created a new substance.</w:t>
            </w:r>
          </w:p>
        </w:tc>
      </w:tr>
      <w:tr>
        <w:trPr>
          <w:trHeight w:val="445" w:hRule="atLeast"/>
        </w:trPr>
        <w:tc>
          <w:tcPr/>
          <w:p w:rsidR="00000000" w:rsidDel="00000000" w:rsidP="00000000" w:rsidRDefault="00000000" w:rsidRPr="00000000" w14:paraId="0000006E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rtl w:val="0"/>
              </w:rPr>
              <w:t xml:space="preserve">tolerance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XCCW Joined PC7c" w:cs="XCCW Joined PC7c" w:eastAsia="XCCW Joined PC7c" w:hAnsi="XCCW Joined PC7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pos="9812"/>
                <w:tab w:val="left" w:pos="11939"/>
              </w:tabs>
              <w:jc w:val="center"/>
              <w:rPr>
                <w:rFonts w:ascii="Twinkl" w:cs="Twinkl" w:eastAsia="Twinkl" w:hAnsi="Twinkl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rtl w:val="0"/>
              </w:rPr>
              <w:t xml:space="preserve">We must always show tolerance to other people.</w:t>
            </w:r>
          </w:p>
        </w:tc>
      </w:tr>
    </w:tbl>
    <w:p w:rsidR="00000000" w:rsidDel="00000000" w:rsidP="00000000" w:rsidRDefault="00000000" w:rsidRPr="00000000" w14:paraId="00000072">
      <w:pPr>
        <w:tabs>
          <w:tab w:val="left" w:pos="9812"/>
          <w:tab w:val="left" w:pos="11939"/>
        </w:tabs>
        <w:rPr>
          <w:rFonts w:ascii="Twinkl" w:cs="Twinkl" w:eastAsia="Twinkl" w:hAnsi="Twink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4470400</wp:posOffset>
                </wp:positionV>
                <wp:extent cx="9735820" cy="22307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6665" y="2693198"/>
                          <a:ext cx="9678670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" w:cs="Twinkl" w:eastAsia="Twinkl" w:hAnsi="Twink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Can you think of other words that have the same suffix?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" w:cs="Twinkl" w:eastAsia="Twinkl" w:hAnsi="Twink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4470400</wp:posOffset>
                </wp:positionV>
                <wp:extent cx="9735820" cy="22307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5820" cy="2230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tabs>
          <w:tab w:val="left" w:pos="9812"/>
          <w:tab w:val="left" w:pos="11939"/>
        </w:tabs>
        <w:rPr>
          <w:rFonts w:ascii="Twinkl" w:cs="Twinkl" w:eastAsia="Twinkl" w:hAnsi="Twink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7" w:w="16839" w:orient="landscape"/>
      <w:pgMar w:bottom="624" w:top="426" w:left="1247" w:right="124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Courier New"/>
  <w:font w:name="XCCW Joined PC7a"/>
  <w:font w:name="XCCW Joined PC7c"/>
  <w:font w:name="XCCW Joined PC7b"/>
  <w:font w:name="Noto Sans Symbols"/>
  <w:font w:name="Twink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