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FAF0" w14:textId="187B960C" w:rsidR="00095399" w:rsidRPr="00DE5CC1" w:rsidRDefault="00DE5CC1" w:rsidP="00095399">
      <w:pPr>
        <w:rPr>
          <w:rFonts w:cstheme="minorHAnsi"/>
          <w:b/>
          <w:sz w:val="28"/>
          <w:u w:val="single"/>
        </w:rPr>
      </w:pPr>
      <w:r w:rsidRPr="00DE5CC1">
        <w:rPr>
          <w:rFonts w:ascii="Arial" w:eastAsia="Arial" w:hAnsi="Arial" w:cs="Arial"/>
          <w:noProof/>
          <w:sz w:val="28"/>
          <w:szCs w:val="28"/>
          <w:lang w:eastAsia="en-GB"/>
        </w:rPr>
        <w:drawing>
          <wp:anchor distT="0" distB="0" distL="0" distR="0" simplePos="0" relativeHeight="251659264" behindDoc="0" locked="0" layoutInCell="1" hidden="0" allowOverlap="1" wp14:anchorId="15D48509" wp14:editId="303D9522">
            <wp:simplePos x="0" y="0"/>
            <wp:positionH relativeFrom="column">
              <wp:posOffset>7439025</wp:posOffset>
            </wp:positionH>
            <wp:positionV relativeFrom="paragraph">
              <wp:posOffset>0</wp:posOffset>
            </wp:positionV>
            <wp:extent cx="1614488" cy="604060"/>
            <wp:effectExtent l="0" t="0" r="0" b="0"/>
            <wp:wrapTopAndBottom distT="0" distB="0"/>
            <wp:docPr id="1" name="image1.jpg" descr="O:\Downsell Primary\Logos\header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:\Downsell Primary\Logos\header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60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5399" w:rsidRPr="00DE5CC1">
        <w:rPr>
          <w:rFonts w:cstheme="minorHAnsi"/>
          <w:b/>
          <w:sz w:val="28"/>
          <w:u w:val="single"/>
        </w:rPr>
        <w:t xml:space="preserve">PE </w:t>
      </w:r>
      <w:bookmarkStart w:id="0" w:name="_GoBack"/>
      <w:bookmarkEnd w:id="0"/>
      <w:r w:rsidR="00095399" w:rsidRPr="00DE5CC1">
        <w:rPr>
          <w:rFonts w:cstheme="minorHAnsi"/>
          <w:b/>
          <w:sz w:val="28"/>
          <w:u w:val="single"/>
        </w:rPr>
        <w:t xml:space="preserve">and Sports Premium Funding </w:t>
      </w:r>
    </w:p>
    <w:p w14:paraId="42B7A99F" w14:textId="77777777" w:rsidR="00095399" w:rsidRPr="00DE5CC1" w:rsidRDefault="00F9500A" w:rsidP="001B37B4">
      <w:pPr>
        <w:rPr>
          <w:rFonts w:cstheme="minorHAnsi"/>
          <w:b/>
        </w:rPr>
      </w:pPr>
      <w:r w:rsidRPr="00DE5CC1">
        <w:rPr>
          <w:rFonts w:cstheme="minorHAnsi"/>
          <w:b/>
        </w:rPr>
        <w:t>Key Achievements to Date:</w:t>
      </w:r>
    </w:p>
    <w:p w14:paraId="1AF309D6" w14:textId="04FDD25B" w:rsidR="00F9500A" w:rsidRPr="00DE5CC1" w:rsidRDefault="00F9500A" w:rsidP="00F9500A">
      <w:pPr>
        <w:pStyle w:val="ListParagraph"/>
        <w:numPr>
          <w:ilvl w:val="0"/>
          <w:numId w:val="9"/>
        </w:numPr>
        <w:rPr>
          <w:rFonts w:cstheme="minorHAnsi"/>
        </w:rPr>
      </w:pPr>
      <w:r w:rsidRPr="00DE5CC1">
        <w:rPr>
          <w:rFonts w:cstheme="minorHAnsi"/>
        </w:rPr>
        <w:t>A school-wide promotion of Cricket</w:t>
      </w:r>
    </w:p>
    <w:p w14:paraId="78CD1EBF" w14:textId="77777777" w:rsidR="00F9500A" w:rsidRPr="00DE5CC1" w:rsidRDefault="00F9500A" w:rsidP="00F9500A">
      <w:pPr>
        <w:pStyle w:val="ListParagraph"/>
        <w:numPr>
          <w:ilvl w:val="0"/>
          <w:numId w:val="9"/>
        </w:numPr>
        <w:rPr>
          <w:rFonts w:cstheme="minorHAnsi"/>
        </w:rPr>
      </w:pPr>
      <w:r w:rsidRPr="00DE5CC1">
        <w:rPr>
          <w:rFonts w:cstheme="minorHAnsi"/>
        </w:rPr>
        <w:t>Increased participation of afterschool clubs across the school</w:t>
      </w:r>
    </w:p>
    <w:p w14:paraId="70217494" w14:textId="77777777" w:rsidR="00F9500A" w:rsidRPr="00DE5CC1" w:rsidRDefault="00F9500A" w:rsidP="00F9500A">
      <w:pPr>
        <w:pStyle w:val="ListParagraph"/>
        <w:numPr>
          <w:ilvl w:val="0"/>
          <w:numId w:val="9"/>
        </w:numPr>
        <w:rPr>
          <w:rFonts w:cstheme="minorHAnsi"/>
        </w:rPr>
      </w:pPr>
      <w:r w:rsidRPr="00DE5CC1">
        <w:rPr>
          <w:rFonts w:cstheme="minorHAnsi"/>
        </w:rPr>
        <w:t>Consistent delivery of timetabled PE</w:t>
      </w:r>
    </w:p>
    <w:p w14:paraId="4E8240E2" w14:textId="77777777" w:rsidR="00F9500A" w:rsidRPr="00DE5CC1" w:rsidRDefault="00F9500A" w:rsidP="00F9500A">
      <w:pPr>
        <w:pStyle w:val="ListParagraph"/>
        <w:numPr>
          <w:ilvl w:val="0"/>
          <w:numId w:val="9"/>
        </w:numPr>
        <w:rPr>
          <w:rFonts w:cstheme="minorHAnsi"/>
        </w:rPr>
      </w:pPr>
      <w:r w:rsidRPr="00DE5CC1">
        <w:rPr>
          <w:rFonts w:cstheme="minorHAnsi"/>
        </w:rPr>
        <w:t xml:space="preserve">More Less-Active Children being re-engaged with physical activity </w:t>
      </w:r>
    </w:p>
    <w:p w14:paraId="5F56F41D" w14:textId="77777777" w:rsidR="00DE5CC1" w:rsidRDefault="00DE5CC1" w:rsidP="001B37B4">
      <w:pPr>
        <w:rPr>
          <w:rFonts w:cstheme="minorHAnsi"/>
          <w:b/>
        </w:rPr>
      </w:pPr>
    </w:p>
    <w:p w14:paraId="76000653" w14:textId="6CF0721F" w:rsidR="001B37B4" w:rsidRPr="00DE5CC1" w:rsidRDefault="001B37B4" w:rsidP="001B37B4">
      <w:pPr>
        <w:rPr>
          <w:rFonts w:cstheme="minorHAnsi"/>
          <w:b/>
        </w:rPr>
      </w:pPr>
      <w:r w:rsidRPr="00DE5CC1">
        <w:rPr>
          <w:rFonts w:cstheme="minorHAnsi"/>
          <w:b/>
        </w:rPr>
        <w:t xml:space="preserve">Our school allocation </w:t>
      </w:r>
    </w:p>
    <w:p w14:paraId="79FF9164" w14:textId="77777777" w:rsidR="00685E5B" w:rsidRPr="00DE5CC1" w:rsidRDefault="001B37B4" w:rsidP="001B37B4">
      <w:pPr>
        <w:rPr>
          <w:rFonts w:cstheme="minorHAnsi"/>
        </w:rPr>
      </w:pPr>
      <w:r w:rsidRPr="00DE5CC1">
        <w:rPr>
          <w:rFonts w:cstheme="minorHAnsi"/>
        </w:rPr>
        <w:t>Our school is expecting to be awarded £</w:t>
      </w:r>
      <w:r w:rsidR="00685E5B" w:rsidRPr="00DE5CC1">
        <w:rPr>
          <w:rFonts w:cstheme="minorHAnsi"/>
        </w:rPr>
        <w:t>20,550 for the academic year 2019-20</w:t>
      </w:r>
      <w:r w:rsidRPr="00DE5CC1">
        <w:rPr>
          <w:rFonts w:cstheme="minorHAnsi"/>
        </w:rPr>
        <w:t>, and we plan on using the funding as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1867"/>
        <w:gridCol w:w="7432"/>
      </w:tblGrid>
      <w:tr w:rsidR="001B37B4" w:rsidRPr="00DE5CC1" w14:paraId="0DC8B374" w14:textId="77777777" w:rsidTr="001B37B4">
        <w:tc>
          <w:tcPr>
            <w:tcW w:w="4649" w:type="dxa"/>
            <w:shd w:val="clear" w:color="auto" w:fill="0070C0"/>
          </w:tcPr>
          <w:p w14:paraId="5C799141" w14:textId="77777777" w:rsidR="001B37B4" w:rsidRPr="00DE5CC1" w:rsidRDefault="00685E5B" w:rsidP="001B37B4">
            <w:pPr>
              <w:rPr>
                <w:rFonts w:cstheme="minorHAnsi"/>
                <w:b/>
                <w:color w:val="FFFFFF" w:themeColor="background1"/>
              </w:rPr>
            </w:pPr>
            <w:r w:rsidRPr="00DE5CC1">
              <w:rPr>
                <w:rFonts w:cstheme="minorHAnsi"/>
                <w:b/>
                <w:color w:val="FFFFFF" w:themeColor="background1"/>
              </w:rPr>
              <w:t>2019-2020</w:t>
            </w:r>
          </w:p>
        </w:tc>
        <w:tc>
          <w:tcPr>
            <w:tcW w:w="1867" w:type="dxa"/>
            <w:shd w:val="clear" w:color="auto" w:fill="0070C0"/>
          </w:tcPr>
          <w:p w14:paraId="3EC6420E" w14:textId="77777777" w:rsidR="001B37B4" w:rsidRPr="00DE5CC1" w:rsidRDefault="001B37B4" w:rsidP="001B37B4">
            <w:pPr>
              <w:rPr>
                <w:rFonts w:cstheme="minorHAnsi"/>
                <w:b/>
                <w:color w:val="FFFFFF" w:themeColor="background1"/>
              </w:rPr>
            </w:pPr>
            <w:r w:rsidRPr="00DE5CC1">
              <w:rPr>
                <w:rFonts w:cstheme="minorHAnsi"/>
                <w:b/>
                <w:color w:val="FFFFFF" w:themeColor="background1"/>
              </w:rPr>
              <w:t>Funding allocated</w:t>
            </w:r>
          </w:p>
        </w:tc>
        <w:tc>
          <w:tcPr>
            <w:tcW w:w="7432" w:type="dxa"/>
            <w:shd w:val="clear" w:color="auto" w:fill="0070C0"/>
          </w:tcPr>
          <w:p w14:paraId="56E0EBF3" w14:textId="77777777" w:rsidR="001B37B4" w:rsidRPr="00DE5CC1" w:rsidRDefault="001B37B4" w:rsidP="001B37B4">
            <w:pPr>
              <w:rPr>
                <w:rFonts w:cstheme="minorHAnsi"/>
                <w:b/>
                <w:color w:val="FFFFFF" w:themeColor="background1"/>
              </w:rPr>
            </w:pPr>
            <w:r w:rsidRPr="00DE5CC1">
              <w:rPr>
                <w:rFonts w:cstheme="minorHAnsi"/>
                <w:b/>
                <w:color w:val="FFFFFF" w:themeColor="background1"/>
              </w:rPr>
              <w:t xml:space="preserve">Impact </w:t>
            </w:r>
          </w:p>
        </w:tc>
      </w:tr>
      <w:tr w:rsidR="001B37B4" w:rsidRPr="00DE5CC1" w14:paraId="3E3214CC" w14:textId="77777777" w:rsidTr="001B37B4">
        <w:tc>
          <w:tcPr>
            <w:tcW w:w="4649" w:type="dxa"/>
          </w:tcPr>
          <w:p w14:paraId="67992B60" w14:textId="77777777" w:rsidR="001B37B4" w:rsidRPr="00DE5CC1" w:rsidRDefault="006713B8" w:rsidP="006713B8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To d</w:t>
            </w:r>
            <w:r w:rsidR="00560B78" w:rsidRPr="00DE5CC1">
              <w:rPr>
                <w:rFonts w:cstheme="minorHAnsi"/>
              </w:rPr>
              <w:t>evelop</w:t>
            </w:r>
            <w:r w:rsidRPr="00DE5CC1">
              <w:rPr>
                <w:rFonts w:cstheme="minorHAnsi"/>
              </w:rPr>
              <w:t xml:space="preserve"> l</w:t>
            </w:r>
            <w:r w:rsidR="00560B78" w:rsidRPr="00DE5CC1">
              <w:rPr>
                <w:rFonts w:cstheme="minorHAnsi"/>
              </w:rPr>
              <w:t xml:space="preserve">essons </w:t>
            </w:r>
            <w:r w:rsidR="00685E5B" w:rsidRPr="00DE5CC1">
              <w:rPr>
                <w:rFonts w:cstheme="minorHAnsi"/>
              </w:rPr>
              <w:t xml:space="preserve">to increase </w:t>
            </w:r>
            <w:r w:rsidRPr="00DE5CC1">
              <w:rPr>
                <w:rFonts w:cstheme="minorHAnsi"/>
              </w:rPr>
              <w:t>engagement of c</w:t>
            </w:r>
            <w:r w:rsidR="00685E5B" w:rsidRPr="00DE5CC1">
              <w:rPr>
                <w:rFonts w:cstheme="minorHAnsi"/>
              </w:rPr>
              <w:t>hildren (KI 1)</w:t>
            </w:r>
          </w:p>
        </w:tc>
        <w:tc>
          <w:tcPr>
            <w:tcW w:w="1867" w:type="dxa"/>
          </w:tcPr>
          <w:p w14:paraId="7A21F197" w14:textId="77777777" w:rsidR="001B37B4" w:rsidRPr="00DE5CC1" w:rsidRDefault="00560B7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£4,8</w:t>
            </w:r>
            <w:r w:rsidR="00685E5B" w:rsidRPr="00DE5CC1">
              <w:rPr>
                <w:rFonts w:cstheme="minorHAnsi"/>
              </w:rPr>
              <w:t>00</w:t>
            </w:r>
          </w:p>
        </w:tc>
        <w:tc>
          <w:tcPr>
            <w:tcW w:w="7432" w:type="dxa"/>
          </w:tcPr>
          <w:p w14:paraId="033E2765" w14:textId="77777777" w:rsidR="001B37B4" w:rsidRPr="00DE5CC1" w:rsidRDefault="00685E5B" w:rsidP="00560B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 xml:space="preserve">Lessons are becoming more inclusive and have a more consistent structure across the school. </w:t>
            </w:r>
          </w:p>
          <w:p w14:paraId="0279F2C9" w14:textId="77777777" w:rsidR="00685E5B" w:rsidRPr="00DE5CC1" w:rsidRDefault="00685E5B" w:rsidP="00560B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Children are encouraged to challenge themselves more in lesson.</w:t>
            </w:r>
          </w:p>
          <w:p w14:paraId="1B63B921" w14:textId="77777777" w:rsidR="00560B78" w:rsidRPr="00DE5CC1" w:rsidRDefault="00560B78" w:rsidP="00560B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Enhanced quality of teaching and inclusive learning</w:t>
            </w:r>
          </w:p>
          <w:p w14:paraId="5BC1E2A0" w14:textId="77777777" w:rsidR="00560B78" w:rsidRPr="00DE5CC1" w:rsidRDefault="00560B78" w:rsidP="00560B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Coaches to support the provision of high quality lessons (Essex County Cricket Club)</w:t>
            </w:r>
          </w:p>
          <w:p w14:paraId="381FFCCD" w14:textId="1834E93E" w:rsidR="007A7A6F" w:rsidRPr="00DE5CC1" w:rsidRDefault="007A7A6F" w:rsidP="007A7A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7B4" w:rsidRPr="00DE5CC1" w14:paraId="26A090BC" w14:textId="77777777" w:rsidTr="001B37B4">
        <w:tc>
          <w:tcPr>
            <w:tcW w:w="4649" w:type="dxa"/>
          </w:tcPr>
          <w:p w14:paraId="2254A529" w14:textId="77777777" w:rsidR="001B37B4" w:rsidRPr="00DE5CC1" w:rsidRDefault="006713B8" w:rsidP="006713B8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To i</w:t>
            </w:r>
            <w:r w:rsidR="00BC4C92" w:rsidRPr="00DE5CC1">
              <w:rPr>
                <w:rFonts w:cstheme="minorHAnsi"/>
              </w:rPr>
              <w:t>ncreas</w:t>
            </w:r>
            <w:r w:rsidRPr="00DE5CC1">
              <w:rPr>
                <w:rFonts w:cstheme="minorHAnsi"/>
              </w:rPr>
              <w:t>e the</w:t>
            </w:r>
            <w:r w:rsidR="00BC4C92" w:rsidRPr="00DE5CC1">
              <w:rPr>
                <w:rFonts w:cstheme="minorHAnsi"/>
              </w:rPr>
              <w:t xml:space="preserve"> profile of Sports and PE throughout the school, including afterschool clubs and intra-school competitions (KI 2)</w:t>
            </w:r>
          </w:p>
        </w:tc>
        <w:tc>
          <w:tcPr>
            <w:tcW w:w="1867" w:type="dxa"/>
          </w:tcPr>
          <w:p w14:paraId="2450E193" w14:textId="77777777" w:rsidR="001B37B4" w:rsidRPr="00DE5CC1" w:rsidRDefault="00BC4C92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£3,500</w:t>
            </w:r>
          </w:p>
        </w:tc>
        <w:tc>
          <w:tcPr>
            <w:tcW w:w="7432" w:type="dxa"/>
          </w:tcPr>
          <w:p w14:paraId="4DEA8969" w14:textId="77777777" w:rsidR="001B37B4" w:rsidRPr="00DE5CC1" w:rsidRDefault="00BC4C92" w:rsidP="00BC4C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Increase in participation of children in lesson, intra-school competition and afterschool clubs</w:t>
            </w:r>
          </w:p>
          <w:p w14:paraId="39A66626" w14:textId="77777777" w:rsidR="00BC4C92" w:rsidRPr="00DE5CC1" w:rsidRDefault="00BC4C92" w:rsidP="00BC4C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Increased staffing capacity and sustainability of clubs</w:t>
            </w:r>
          </w:p>
          <w:p w14:paraId="3FA993F3" w14:textId="77777777" w:rsidR="00560B78" w:rsidRPr="00DE5CC1" w:rsidRDefault="00560B78" w:rsidP="00BC4C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Children able to compete in a safe environment and enjoy themselves or actively support their peers while they are doing so.</w:t>
            </w:r>
          </w:p>
          <w:p w14:paraId="679DAA71" w14:textId="40E4B5E2" w:rsidR="007A7A6F" w:rsidRPr="00DE5CC1" w:rsidRDefault="007A7A6F" w:rsidP="007A7A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7B4" w:rsidRPr="00DE5CC1" w14:paraId="36712ED8" w14:textId="77777777" w:rsidTr="001B37B4">
        <w:tc>
          <w:tcPr>
            <w:tcW w:w="4649" w:type="dxa"/>
          </w:tcPr>
          <w:p w14:paraId="78DD5469" w14:textId="77777777" w:rsidR="001B37B4" w:rsidRPr="00DE5CC1" w:rsidRDefault="006713B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To i</w:t>
            </w:r>
            <w:r w:rsidR="00560B78" w:rsidRPr="00DE5CC1">
              <w:rPr>
                <w:rFonts w:cstheme="minorHAnsi"/>
              </w:rPr>
              <w:t>ncrease staff confidence in teaching PE and School Sport (KI 3)</w:t>
            </w:r>
          </w:p>
        </w:tc>
        <w:tc>
          <w:tcPr>
            <w:tcW w:w="1867" w:type="dxa"/>
          </w:tcPr>
          <w:p w14:paraId="5DFC315C" w14:textId="77777777" w:rsidR="001B37B4" w:rsidRPr="00DE5CC1" w:rsidRDefault="00560B7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£4,000</w:t>
            </w:r>
          </w:p>
        </w:tc>
        <w:tc>
          <w:tcPr>
            <w:tcW w:w="7432" w:type="dxa"/>
          </w:tcPr>
          <w:p w14:paraId="2EFE81F2" w14:textId="77777777" w:rsidR="001B37B4" w:rsidRPr="00DE5CC1" w:rsidRDefault="00560B78" w:rsidP="00560B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Teachers more confident on the use of the assessment tool</w:t>
            </w:r>
          </w:p>
          <w:p w14:paraId="74CBED7D" w14:textId="77777777" w:rsidR="00560B78" w:rsidRPr="00DE5CC1" w:rsidRDefault="00560B78" w:rsidP="00560B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Teacher developing confidence on the delivery of lessons</w:t>
            </w:r>
          </w:p>
          <w:p w14:paraId="4E62C6AD" w14:textId="77777777" w:rsidR="00560B78" w:rsidRPr="00DE5CC1" w:rsidRDefault="00560B78" w:rsidP="00560B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Improving the subject knowledge and quality of teaching in PE throughout the school</w:t>
            </w:r>
          </w:p>
          <w:p w14:paraId="3E6CB4D6" w14:textId="77777777" w:rsidR="007A7A6F" w:rsidRPr="00DE5CC1" w:rsidRDefault="00560B78" w:rsidP="007A7A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Speciality Coaches to support teachers in delivery of sports</w:t>
            </w:r>
          </w:p>
          <w:p w14:paraId="6B625559" w14:textId="21226815" w:rsidR="007A7A6F" w:rsidRPr="00DE5CC1" w:rsidRDefault="007A7A6F" w:rsidP="007A7A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7B4" w:rsidRPr="00DE5CC1" w14:paraId="6ED767B7" w14:textId="77777777" w:rsidTr="001B37B4">
        <w:tc>
          <w:tcPr>
            <w:tcW w:w="4649" w:type="dxa"/>
          </w:tcPr>
          <w:p w14:paraId="2F1EE385" w14:textId="77777777" w:rsidR="001B37B4" w:rsidRPr="00DE5CC1" w:rsidRDefault="006713B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lastRenderedPageBreak/>
              <w:t>To give a broader experience of a range of s</w:t>
            </w:r>
            <w:r w:rsidR="00560B78" w:rsidRPr="00DE5CC1">
              <w:rPr>
                <w:rFonts w:cstheme="minorHAnsi"/>
              </w:rPr>
              <w:t xml:space="preserve">ports </w:t>
            </w:r>
            <w:r w:rsidRPr="00DE5CC1">
              <w:rPr>
                <w:rFonts w:cstheme="minorHAnsi"/>
              </w:rPr>
              <w:t>and activities offered (KI 4)</w:t>
            </w:r>
          </w:p>
        </w:tc>
        <w:tc>
          <w:tcPr>
            <w:tcW w:w="1867" w:type="dxa"/>
          </w:tcPr>
          <w:p w14:paraId="4F0B30FE" w14:textId="77777777" w:rsidR="001B37B4" w:rsidRPr="00DE5CC1" w:rsidRDefault="006713B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£4,520</w:t>
            </w:r>
          </w:p>
        </w:tc>
        <w:tc>
          <w:tcPr>
            <w:tcW w:w="7432" w:type="dxa"/>
          </w:tcPr>
          <w:p w14:paraId="7B636BA4" w14:textId="77777777" w:rsidR="001B37B4" w:rsidRPr="00DE5CC1" w:rsidRDefault="006713B8" w:rsidP="006713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Extended alternative provision</w:t>
            </w:r>
          </w:p>
          <w:p w14:paraId="30257DF2" w14:textId="77777777" w:rsidR="006713B8" w:rsidRPr="00DE5CC1" w:rsidRDefault="006713B8" w:rsidP="006713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Engaged or re-engage children with more child friendly activities, particularly those who have become disaffected or have been identified as low activity</w:t>
            </w:r>
          </w:p>
          <w:p w14:paraId="295D810F" w14:textId="77777777" w:rsidR="003A6037" w:rsidRPr="00DE5CC1" w:rsidRDefault="003A6037" w:rsidP="006713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Equipment bought to provide access to new sports and activities</w:t>
            </w:r>
          </w:p>
          <w:p w14:paraId="032CF59E" w14:textId="3FFFC452" w:rsidR="007A7A6F" w:rsidRPr="00DE5CC1" w:rsidRDefault="007A7A6F" w:rsidP="007A7A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7B4" w:rsidRPr="00DE5CC1" w14:paraId="20E4EDDC" w14:textId="77777777" w:rsidTr="001B37B4">
        <w:tc>
          <w:tcPr>
            <w:tcW w:w="4649" w:type="dxa"/>
          </w:tcPr>
          <w:p w14:paraId="58B2D5F6" w14:textId="77777777" w:rsidR="001B37B4" w:rsidRPr="00DE5CC1" w:rsidRDefault="006713B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To increase participation in competitive sport</w:t>
            </w:r>
          </w:p>
        </w:tc>
        <w:tc>
          <w:tcPr>
            <w:tcW w:w="1867" w:type="dxa"/>
          </w:tcPr>
          <w:p w14:paraId="5FC7204C" w14:textId="77777777" w:rsidR="001B37B4" w:rsidRPr="00DE5CC1" w:rsidRDefault="006713B8" w:rsidP="001B37B4">
            <w:pPr>
              <w:rPr>
                <w:rFonts w:cstheme="minorHAnsi"/>
              </w:rPr>
            </w:pPr>
            <w:r w:rsidRPr="00DE5CC1">
              <w:rPr>
                <w:rFonts w:cstheme="minorHAnsi"/>
              </w:rPr>
              <w:t>£3,800</w:t>
            </w:r>
          </w:p>
        </w:tc>
        <w:tc>
          <w:tcPr>
            <w:tcW w:w="7432" w:type="dxa"/>
          </w:tcPr>
          <w:p w14:paraId="752EECF5" w14:textId="77777777" w:rsidR="001B37B4" w:rsidRPr="00DE5CC1" w:rsidRDefault="006713B8" w:rsidP="006713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Membership of Waltham Forest School Sports Network (WFSSN) allows competitive inter-school competitions with other schools of the borough in a range of sports</w:t>
            </w:r>
          </w:p>
          <w:p w14:paraId="24455BAE" w14:textId="77777777" w:rsidR="006713B8" w:rsidRPr="00DE5CC1" w:rsidRDefault="006713B8" w:rsidP="006713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Intra-school competitions in a range sports, including Sports Games Day (for year groups that returned during COVID 19 lockdown)</w:t>
            </w:r>
          </w:p>
          <w:p w14:paraId="13DAF29D" w14:textId="77777777" w:rsidR="00887C73" w:rsidRPr="00DE5CC1" w:rsidRDefault="00887C73" w:rsidP="006713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E5CC1">
              <w:rPr>
                <w:rFonts w:cstheme="minorHAnsi"/>
                <w:sz w:val="20"/>
                <w:szCs w:val="20"/>
              </w:rPr>
              <w:t>All children have the opportunity to take part in competitive sport and have their efforts celebrated with the whole school</w:t>
            </w:r>
          </w:p>
          <w:p w14:paraId="519A20B0" w14:textId="521B5DB2" w:rsidR="007A7A6F" w:rsidRPr="00DE5CC1" w:rsidRDefault="007A7A6F" w:rsidP="007A7A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85D64F" w14:textId="77777777" w:rsidR="001B37B4" w:rsidRPr="00DE5CC1" w:rsidRDefault="001B37B4" w:rsidP="001B37B4">
      <w:pPr>
        <w:rPr>
          <w:rFonts w:cstheme="minorHAnsi"/>
        </w:rPr>
      </w:pPr>
    </w:p>
    <w:p w14:paraId="6E7B4FD1" w14:textId="77777777" w:rsidR="001B37B4" w:rsidRPr="00DE5CC1" w:rsidRDefault="001B37B4" w:rsidP="001B37B4">
      <w:pPr>
        <w:rPr>
          <w:rFonts w:cstheme="minorHAnsi"/>
        </w:rPr>
      </w:pPr>
    </w:p>
    <w:p w14:paraId="0BB1EAD5" w14:textId="77777777" w:rsidR="001B37B4" w:rsidRPr="00DE5CC1" w:rsidRDefault="001B37B4" w:rsidP="001B37B4">
      <w:pPr>
        <w:rPr>
          <w:rFonts w:cstheme="minorHAnsi"/>
        </w:rPr>
      </w:pPr>
      <w:r w:rsidRPr="00DE5CC1">
        <w:rPr>
          <w:rFonts w:cstheme="minorHAnsi"/>
        </w:rPr>
        <w:t xml:space="preserve">For more information about the Sports fund please visit the DfE website. </w:t>
      </w:r>
      <w:hyperlink r:id="rId6" w:history="1">
        <w:r w:rsidRPr="00DE5CC1">
          <w:rPr>
            <w:rStyle w:val="Hyperlink"/>
            <w:rFonts w:cstheme="minorHAnsi"/>
          </w:rPr>
          <w:t>DfE Sports Fund</w:t>
        </w:r>
      </w:hyperlink>
    </w:p>
    <w:sectPr w:rsidR="001B37B4" w:rsidRPr="00DE5CC1" w:rsidSect="00DE5CC1">
      <w:pgSz w:w="16838" w:h="11906" w:orient="landscape"/>
      <w:pgMar w:top="709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C72"/>
    <w:multiLevelType w:val="hybridMultilevel"/>
    <w:tmpl w:val="015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F90"/>
    <w:multiLevelType w:val="hybridMultilevel"/>
    <w:tmpl w:val="E25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FB7"/>
    <w:multiLevelType w:val="hybridMultilevel"/>
    <w:tmpl w:val="B67C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CA1"/>
    <w:multiLevelType w:val="hybridMultilevel"/>
    <w:tmpl w:val="5426C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A1DB9"/>
    <w:multiLevelType w:val="hybridMultilevel"/>
    <w:tmpl w:val="D802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525"/>
    <w:multiLevelType w:val="hybridMultilevel"/>
    <w:tmpl w:val="1A466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707C"/>
    <w:multiLevelType w:val="hybridMultilevel"/>
    <w:tmpl w:val="0A52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14454"/>
    <w:multiLevelType w:val="hybridMultilevel"/>
    <w:tmpl w:val="0126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07284"/>
    <w:multiLevelType w:val="hybridMultilevel"/>
    <w:tmpl w:val="EFCE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4"/>
    <w:rsid w:val="00095399"/>
    <w:rsid w:val="001B37B4"/>
    <w:rsid w:val="003A6037"/>
    <w:rsid w:val="00560B78"/>
    <w:rsid w:val="00655904"/>
    <w:rsid w:val="006713B8"/>
    <w:rsid w:val="00685E5B"/>
    <w:rsid w:val="006952CC"/>
    <w:rsid w:val="007A7A6F"/>
    <w:rsid w:val="008732AD"/>
    <w:rsid w:val="00887C73"/>
    <w:rsid w:val="00AA3C4A"/>
    <w:rsid w:val="00BC4C92"/>
    <w:rsid w:val="00DE5CC1"/>
    <w:rsid w:val="00EB28B3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C129"/>
  <w15:chartTrackingRefBased/>
  <w15:docId w15:val="{380DF506-60A4-40C7-9DD5-DB4E3AB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7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E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society-and-culture/sports-participati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Alexander-Gordon</dc:creator>
  <cp:keywords/>
  <dc:description/>
  <cp:lastModifiedBy>Rachael Alexander-Gordon</cp:lastModifiedBy>
  <cp:revision>3</cp:revision>
  <dcterms:created xsi:type="dcterms:W3CDTF">2021-03-13T15:36:00Z</dcterms:created>
  <dcterms:modified xsi:type="dcterms:W3CDTF">2021-03-17T14:12:00Z</dcterms:modified>
</cp:coreProperties>
</file>